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9C" w:rsidRPr="004E3832" w:rsidRDefault="00621A9C" w:rsidP="00621A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621A9C" w:rsidRPr="004E3832" w:rsidRDefault="00621A9C" w:rsidP="00621A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E3832">
        <w:rPr>
          <w:b/>
          <w:sz w:val="28"/>
          <w:szCs w:val="28"/>
          <w:u w:val="single"/>
        </w:rPr>
        <w:t>Памятка родителям</w:t>
      </w:r>
    </w:p>
    <w:p w:rsidR="00621A9C" w:rsidRPr="004E3832" w:rsidRDefault="00621A9C" w:rsidP="00621A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E3832">
        <w:rPr>
          <w:b/>
          <w:sz w:val="28"/>
          <w:szCs w:val="28"/>
          <w:u w:val="single"/>
        </w:rPr>
        <w:t xml:space="preserve">по профилактике </w:t>
      </w:r>
      <w:proofErr w:type="spellStart"/>
      <w:r w:rsidRPr="004E3832">
        <w:rPr>
          <w:b/>
          <w:sz w:val="28"/>
          <w:szCs w:val="28"/>
          <w:u w:val="single"/>
        </w:rPr>
        <w:t>аддиктивного</w:t>
      </w:r>
      <w:proofErr w:type="spellEnd"/>
      <w:r w:rsidRPr="004E3832">
        <w:rPr>
          <w:b/>
          <w:sz w:val="28"/>
          <w:szCs w:val="28"/>
          <w:u w:val="single"/>
        </w:rPr>
        <w:t xml:space="preserve"> поведения детей</w:t>
      </w:r>
      <w:r w:rsidRPr="004E3832">
        <w:rPr>
          <w:sz w:val="28"/>
          <w:szCs w:val="28"/>
        </w:rPr>
        <w:br/>
      </w:r>
      <w:r w:rsidRPr="004E3832">
        <w:rPr>
          <w:i/>
          <w:sz w:val="28"/>
          <w:szCs w:val="28"/>
        </w:rPr>
        <w:t>Уважаемые папы и мамы! </w:t>
      </w:r>
      <w:r w:rsidRPr="004E3832">
        <w:rPr>
          <w:i/>
          <w:sz w:val="28"/>
          <w:szCs w:val="28"/>
        </w:rPr>
        <w:br/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621A9C" w:rsidRPr="004E3832" w:rsidRDefault="00621A9C" w:rsidP="00621A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3832">
        <w:rPr>
          <w:sz w:val="28"/>
          <w:szCs w:val="28"/>
        </w:rPr>
        <w:br/>
        <w:t>1. Прежде чем Вы вступите в конфликтную ситуацию, подумайте над тем, какой результат Вы хотите от этого получить. </w:t>
      </w:r>
      <w:r w:rsidRPr="004E3832">
        <w:rPr>
          <w:sz w:val="28"/>
          <w:szCs w:val="28"/>
        </w:rPr>
        <w:br/>
        <w:t>2. Утвердитесь в том, что этот результат для Вас действительно важен. </w:t>
      </w:r>
      <w:r w:rsidRPr="004E3832">
        <w:rPr>
          <w:sz w:val="28"/>
          <w:szCs w:val="28"/>
        </w:rPr>
        <w:br/>
        <w:t>3. В конфликте признавайте не только свои интересы, но и интересы другого человека. </w:t>
      </w:r>
      <w:r w:rsidRPr="004E3832">
        <w:rPr>
          <w:sz w:val="28"/>
          <w:szCs w:val="28"/>
        </w:rPr>
        <w:br/>
        <w:t>4. Соблюдайте этику поведения в конфликтной ситуации, решайте проблему, а не сводите счеты. </w:t>
      </w:r>
      <w:r w:rsidRPr="004E3832">
        <w:rPr>
          <w:sz w:val="28"/>
          <w:szCs w:val="28"/>
        </w:rPr>
        <w:br/>
        <w:t>5. Будьте тверды и открыты, если убеждены в своей правоте. </w:t>
      </w:r>
      <w:r w:rsidRPr="004E3832">
        <w:rPr>
          <w:sz w:val="28"/>
          <w:szCs w:val="28"/>
        </w:rPr>
        <w:br/>
        <w:t>6. Заставьте себя слышать доводы своего оппонента. </w:t>
      </w:r>
      <w:r w:rsidRPr="004E3832">
        <w:rPr>
          <w:sz w:val="28"/>
          <w:szCs w:val="28"/>
        </w:rPr>
        <w:br/>
        <w:t>7. Не унижайте и не оскорбляйте другого человека, чтобы потом не сгорать от стыда при встрече с ним и не мучиться раскаянием. </w:t>
      </w:r>
      <w:r w:rsidRPr="004E3832">
        <w:rPr>
          <w:sz w:val="28"/>
          <w:szCs w:val="28"/>
        </w:rPr>
        <w:br/>
        <w:t>8. Будьте справедливы и честны в конфликте, не жалейте себя. </w:t>
      </w:r>
      <w:r w:rsidRPr="004E3832">
        <w:rPr>
          <w:sz w:val="28"/>
          <w:szCs w:val="28"/>
        </w:rPr>
        <w:br/>
        <w:t>9. Умейте вовремя остановиться, чтобы не остаться без оппонента. </w:t>
      </w:r>
      <w:r w:rsidRPr="004E3832">
        <w:rPr>
          <w:sz w:val="28"/>
          <w:szCs w:val="28"/>
        </w:rPr>
        <w:br/>
        <w:t>10. Дорожите уважение к самому себе, решаясь идти на конфликт с тем, кто слабее Вас. </w:t>
      </w:r>
    </w:p>
    <w:p w:rsidR="00621A9C" w:rsidRPr="004E3832" w:rsidRDefault="00621A9C" w:rsidP="00621A9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E3832">
        <w:rPr>
          <w:b/>
          <w:sz w:val="28"/>
          <w:szCs w:val="28"/>
        </w:rPr>
        <w:t>Что делать родителям, чтобы сохранить любовь и уважение своих подросших детей?</w:t>
      </w:r>
      <w:r w:rsidRPr="004E3832">
        <w:rPr>
          <w:sz w:val="28"/>
          <w:szCs w:val="28"/>
        </w:rPr>
        <w:br/>
        <w:t>1. Не следует видеть в самостоятельности ребенка угрозу его лишиться. </w:t>
      </w:r>
      <w:r w:rsidRPr="004E3832">
        <w:rPr>
          <w:sz w:val="28"/>
          <w:szCs w:val="28"/>
        </w:rPr>
        <w:br/>
        <w:t>2. Помните, что ребенку нужна не только самостоятельность, сколько право на нее. </w:t>
      </w:r>
      <w:r w:rsidRPr="004E3832">
        <w:rPr>
          <w:sz w:val="28"/>
          <w:szCs w:val="28"/>
        </w:rPr>
        <w:br/>
        <w:t>3. Чтобы ребенок выполнил то, что Вам нужно, постарайтесь сделать так, чтобы он сам этого захотел. </w:t>
      </w:r>
      <w:r w:rsidRPr="004E3832">
        <w:rPr>
          <w:sz w:val="28"/>
          <w:szCs w:val="28"/>
        </w:rPr>
        <w:br/>
        <w:t>4. Не злоупотребляйте опекой и контролем, не перегружайте ими ребенка. </w:t>
      </w:r>
      <w:r w:rsidRPr="004E3832">
        <w:rPr>
          <w:sz w:val="28"/>
          <w:szCs w:val="28"/>
        </w:rPr>
        <w:br/>
        <w:t>5. Не создавайте в семье «революционную ситуацию», а если создали, то приложите все усилия, чтобы разрешить ее мирным путем. </w:t>
      </w:r>
      <w:r w:rsidRPr="004E3832">
        <w:rPr>
          <w:sz w:val="28"/>
          <w:szCs w:val="28"/>
        </w:rPr>
        <w:br/>
        <w:t>6. Не забывайте слова И.-В. Гете: «В подростковом возрасте многие человеческие достоинства проявляются в чудаческих и неподобающих поступках».</w:t>
      </w:r>
    </w:p>
    <w:p w:rsidR="00621A9C" w:rsidRPr="004E3832" w:rsidRDefault="00621A9C" w:rsidP="00621A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9D116B" w:rsidRPr="004E3832" w:rsidRDefault="009D116B">
      <w:pPr>
        <w:rPr>
          <w:sz w:val="28"/>
          <w:szCs w:val="28"/>
        </w:rPr>
      </w:pPr>
    </w:p>
    <w:sectPr w:rsidR="009D116B" w:rsidRPr="004E3832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A9C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3832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1A9C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21A9C"/>
  </w:style>
  <w:style w:type="paragraph" w:customStyle="1" w:styleId="c3">
    <w:name w:val="c3"/>
    <w:basedOn w:val="a"/>
    <w:rsid w:val="0062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2025-03-19T18:35:00Z</dcterms:created>
  <dcterms:modified xsi:type="dcterms:W3CDTF">2025-03-19T18:35:00Z</dcterms:modified>
</cp:coreProperties>
</file>