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41" w:rsidRPr="000B7F41" w:rsidRDefault="000B7F41" w:rsidP="000B7F4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B7F41">
        <w:rPr>
          <w:rStyle w:val="c6"/>
          <w:b/>
          <w:bCs/>
          <w:i/>
          <w:iCs/>
          <w:color w:val="006600"/>
          <w:sz w:val="32"/>
          <w:szCs w:val="32"/>
          <w:u w:val="single"/>
        </w:rPr>
        <w:t>ПАМЯТКА</w:t>
      </w:r>
    </w:p>
    <w:p w:rsidR="000B7F41" w:rsidRDefault="000B7F41" w:rsidP="000B7F41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6600"/>
          <w:sz w:val="32"/>
          <w:szCs w:val="32"/>
          <w:u w:val="single"/>
        </w:rPr>
      </w:pPr>
      <w:r w:rsidRPr="000B7F41">
        <w:rPr>
          <w:rStyle w:val="c0"/>
          <w:b/>
          <w:bCs/>
          <w:i/>
          <w:iCs/>
          <w:color w:val="006600"/>
          <w:sz w:val="32"/>
          <w:szCs w:val="32"/>
          <w:u w:val="single"/>
        </w:rPr>
        <w:t>«Хотите, чтобы Ваш ребёнок ходил в школу с удовольствием?»</w:t>
      </w:r>
    </w:p>
    <w:p w:rsidR="009D6384" w:rsidRPr="000B7F41" w:rsidRDefault="009D6384" w:rsidP="000B7F4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1. Не говорите о школе плохо, не критикуйте учителей в присутствии детей;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2. Не спешите обвинять учителя в отсутствии индивидуального подхода, задумайтесь над линией собственного поведения;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32"/>
          <w:szCs w:val="32"/>
          <w:u w:val="single"/>
        </w:rPr>
      </w:pPr>
      <w:r w:rsidRPr="000B7F41">
        <w:rPr>
          <w:rStyle w:val="c10"/>
          <w:color w:val="000000"/>
          <w:sz w:val="32"/>
          <w:szCs w:val="32"/>
        </w:rPr>
        <w:t>3. 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 </w:t>
      </w:r>
      <w:r w:rsidRPr="000B7F41">
        <w:rPr>
          <w:rStyle w:val="c10"/>
          <w:color w:val="000000"/>
          <w:sz w:val="32"/>
          <w:szCs w:val="32"/>
          <w:u w:val="single"/>
        </w:rPr>
        <w:t>и показали ему правильные?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4. В случае конфликтной ситуации в школе постарайтесь устранить ее, не обсуждая подробностей с ребенком.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5. Следите, чтобы ваш ребенок вовремя ложился спать. Не выспавшийся ребёнок в школе — грустное зрелище.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6. Ребенок должен видеть, что вы интересуетесь его заданиями, книгами, поделками, рисунками, которые он приносит из школы.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7. Читайте сами, пусть ребенок видит, что свободное время вы проводите за книгами, а не только у телевизора или компьютера;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8. Учите ребенка выражать мысли письменно: обменивайтесь записками, пишите совместные письма.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9.Принимайте участие в жизни класса и школы. Ребенку будет приятно, если его школа станет частью вашей жизни.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10.Создавайте "ситуацию успеха" назавтра: ребёнок в школу должен идти с полностью выполненным заданием: и письменным, и устным.</w:t>
      </w: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B7F41" w:rsidRPr="000B7F41" w:rsidRDefault="000B7F41" w:rsidP="000B7F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F41">
        <w:rPr>
          <w:rStyle w:val="c4"/>
          <w:color w:val="000000"/>
          <w:sz w:val="32"/>
          <w:szCs w:val="32"/>
        </w:rPr>
        <w:t>11.Отсутствие в портфеле хоть одного из школьных принадлежностей уже испортит настроение ребёнку.</w:t>
      </w:r>
    </w:p>
    <w:p w:rsidR="00372102" w:rsidRPr="000B7F41" w:rsidRDefault="00372102">
      <w:pPr>
        <w:rPr>
          <w:sz w:val="32"/>
          <w:szCs w:val="32"/>
        </w:rPr>
      </w:pPr>
    </w:p>
    <w:sectPr w:rsidR="00372102" w:rsidRPr="000B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D5"/>
    <w:rsid w:val="000B7F41"/>
    <w:rsid w:val="00372102"/>
    <w:rsid w:val="009D6384"/>
    <w:rsid w:val="00C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F778"/>
  <w15:chartTrackingRefBased/>
  <w15:docId w15:val="{BCC8E60F-D969-4B18-817B-8C6B7F2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B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7F41"/>
  </w:style>
  <w:style w:type="character" w:customStyle="1" w:styleId="c0">
    <w:name w:val="c0"/>
    <w:basedOn w:val="a0"/>
    <w:rsid w:val="000B7F41"/>
  </w:style>
  <w:style w:type="character" w:customStyle="1" w:styleId="c4">
    <w:name w:val="c4"/>
    <w:basedOn w:val="a0"/>
    <w:rsid w:val="000B7F41"/>
  </w:style>
  <w:style w:type="paragraph" w:customStyle="1" w:styleId="c1">
    <w:name w:val="c1"/>
    <w:basedOn w:val="a"/>
    <w:rsid w:val="000B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2025-04-21T08:38:00Z</dcterms:created>
  <dcterms:modified xsi:type="dcterms:W3CDTF">2025-04-21T08:55:00Z</dcterms:modified>
</cp:coreProperties>
</file>